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Your AI policy fits on one page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For HR, IT and managers who have to write the policy this week and do not want a forty-page manual nobody reads.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When to use it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Your team already uses AI and there is no written rule.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 were asked for "an AI policy" and the only reference is a long manual from another company.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There was a scare: data pasted where it should not have been, or AI-written text that reached a client unreviewed.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4"/>
        <w:gridCol w:w="1767"/>
        <w:gridCol w:w="2883"/>
        <w:gridCol w:w="3906"/>
      </w:tblGrid>
      <w:tr>
        <w:trPr>
          <w:cantSplit/>
          <w:tblHeader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#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Point</w:t>
            </w:r>
          </w:p>
        </w:tc>
        <w:tc>
          <w:tcPr>
            <w:tcW w:type="pct" w:w="15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What to write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Illustrative example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Approved tools</w:t>
            </w:r>
          </w:p>
        </w:tc>
        <w:tc>
          <w:tcPr>
            <w:tcW w:type="pct" w:w="1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 short list with the name and what each one is for.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"ChatGPT Team: internal drafting. Copilot: spreadsheets."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What never gets pasted into an AI</w:t>
            </w:r>
          </w:p>
        </w:tc>
        <w:tc>
          <w:tcPr>
            <w:tcW w:type="pct" w:w="1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Types of information, not technical examples.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"Client personal data, contracts, unpublished prices, proprietary code."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Who reviews what goes to the client</w:t>
            </w:r>
          </w:p>
        </w:tc>
        <w:tc>
          <w:tcPr>
            <w:tcW w:type="pct" w:w="1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One person or role per type of output. AI does not sign.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"Quotes: the sales manager. Client emails: whoever sends them."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4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Who you ask when in doubt</w:t>
            </w:r>
          </w:p>
        </w:tc>
        <w:tc>
          <w:tcPr>
            <w:tcW w:type="pct" w:w="1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 name, not a committee.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"Ana (IT) for tools. Luis (legal) for data."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5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How often this policy is reviewed</w:t>
            </w:r>
          </w:p>
        </w:tc>
        <w:tc>
          <w:tcPr>
            <w:tcW w:type="pct" w:w="1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 fixed date and who convenes.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"Every quarter. HR convenes."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Signed and dated: ____________________ · Next review: ____________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How to fill it in 30 minutes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Bring together one person from IT, one from legal or compliance and two area leads. Thirty minutes, one meeting.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Fill points 1 and 2 first. Almost every company already has them in mind; they just need writing down.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Spend half the time on point 3. This is the real discussion: who reviews what AI writes for a client.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For point 4, write a name. If you write "the AI committee", nobody will ask.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Put a review date in point 5 before you leave the room.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The most common mistake: trying to make it perfect. It will be imperfect and it will work. A policy that exists protects more than a policy that is still being drafted.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line that is almost always missing</w:t>
      </w:r>
    </w:p>
    <w:p>
      <w:pPr>
        <w:spacing w:after="160"/>
      </w:pPr>
      <w:r>
        <w:t xml:space="preserve">Point 3. Companies write which tools are allowed and which data is banned, and forget the output: the quote, the email, the proposal AI helped write and someone sent. AI does not sign. A person signs, and that person has to be named here.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If this becomes a big decision</w:t>
      </w:r>
    </w:p>
    <w:p>
      <w:pPr>
        <w:spacing w:after="160"/>
      </w:pPr>
      <w:r>
        <w:t xml:space="preserve">If the policy touches an AI purchase or renewal that is hard to reverse and carries your name, the free tools at vicsol.org/decision-clarity/ help you structure it. They do not replace a legal or formal review.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Decision Desk · vicsol.org/resources/ · Free to use with attribution.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This sheet structures a conversation; it is not legal, financial or audit advice.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Decision Desk</w:t>
    </w:r>
    <w:r>
      <w:rPr>
        <w:rFonts w:ascii="Inter" w:cs="Inter" w:eastAsia="Inter" w:hAnsi="Inter"/>
        <w:color w:val="4B5563"/>
        <w:sz w:val="16"/>
        <w:szCs w:val="16"/>
      </w:rPr>
      <w:t xml:space="preserve">	vicsol.org/resources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AI policy fits on one page</dc:title>
  <dc:subject>Decision sheet</dc:subject>
  <dc:creator>Vic Sol · Decision Desk</dc:creator>
  <cp:keywords>Vic Sol, Decision Desk, AI decisions</cp:keywords>
  <dc:description>Your AI policy fits on one page</dc:description>
  <cp:lastModifiedBy>Un-named</cp:lastModifiedBy>
  <cp:revision>1</cp:revision>
  <dcterms:created xsi:type="dcterms:W3CDTF">2026-11-03T21:18:50.970Z</dcterms:created>
  <dcterms:modified xsi:type="dcterms:W3CDTF">2026-11-03T21:18:50.970Z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